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A9A" w:rsidRPr="00AC6A9A" w:rsidRDefault="00AC6A9A" w:rsidP="00AC6A9A"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ПРЕЙСКУРАНТ  ЦЕН</w:t>
      </w:r>
    </w:p>
    <w:p w:rsidR="00AC6A9A" w:rsidRDefault="00AC6A9A" w:rsidP="00AC6A9A">
      <w:pPr>
        <w:jc w:val="center"/>
      </w:pPr>
      <w:r>
        <w:t>на стоматологические</w:t>
      </w:r>
      <w:r w:rsidRPr="00AC6A9A">
        <w:t xml:space="preserve"> </w:t>
      </w:r>
      <w:r>
        <w:t>(терапевтические) услуги, предоставляемые</w:t>
      </w:r>
    </w:p>
    <w:p w:rsidR="00AC6A9A" w:rsidRDefault="00AC6A9A" w:rsidP="00AC6A9A">
      <w:pPr>
        <w:jc w:val="center"/>
        <w:rPr>
          <w:sz w:val="28"/>
          <w:szCs w:val="28"/>
        </w:rPr>
      </w:pPr>
      <w:r>
        <w:t xml:space="preserve"> ООО «</w:t>
      </w:r>
      <w:proofErr w:type="spellStart"/>
      <w:r>
        <w:t>Денталика</w:t>
      </w:r>
      <w:proofErr w:type="spellEnd"/>
      <w:r>
        <w:t>»</w:t>
      </w:r>
    </w:p>
    <w:p w:rsidR="00AC6A9A" w:rsidRDefault="00AC6A9A" w:rsidP="00AC6A9A">
      <w:pPr>
        <w:ind w:firstLine="708"/>
        <w:jc w:val="both"/>
      </w:pPr>
    </w:p>
    <w:p w:rsidR="00AC6A9A" w:rsidRDefault="00AC6A9A" w:rsidP="00AC6A9A">
      <w:pPr>
        <w:ind w:firstLine="708"/>
        <w:jc w:val="both"/>
      </w:pPr>
    </w:p>
    <w:p w:rsidR="00AC6A9A" w:rsidRDefault="00AC6A9A" w:rsidP="00AC6A9A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0"/>
        <w:gridCol w:w="7"/>
        <w:gridCol w:w="6182"/>
        <w:gridCol w:w="6"/>
        <w:gridCol w:w="1254"/>
        <w:gridCol w:w="6"/>
      </w:tblGrid>
      <w:tr w:rsidR="00AC6A9A" w:rsidTr="00AC6A9A">
        <w:tc>
          <w:tcPr>
            <w:tcW w:w="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6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pPr>
              <w:jc w:val="center"/>
            </w:pPr>
            <w:r>
              <w:t>Виды работ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r>
              <w:t>Тариф, руб.</w:t>
            </w:r>
          </w:p>
        </w:tc>
      </w:tr>
      <w:tr w:rsidR="00AC6A9A" w:rsidTr="00AC6A9A">
        <w:trPr>
          <w:gridAfter w:val="1"/>
          <w:wAfter w:w="6" w:type="dxa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A9A" w:rsidRDefault="00AC6A9A">
            <w:pPr>
              <w:jc w:val="center"/>
            </w:pP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A9A" w:rsidRDefault="00AC6A9A">
            <w:pPr>
              <w:jc w:val="center"/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A9A" w:rsidRDefault="00AC6A9A">
            <w:pPr>
              <w:jc w:val="center"/>
            </w:pPr>
          </w:p>
        </w:tc>
      </w:tr>
      <w:tr w:rsidR="00AC6A9A" w:rsidTr="00AC6A9A">
        <w:tc>
          <w:tcPr>
            <w:tcW w:w="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r>
              <w:t>1.</w:t>
            </w:r>
          </w:p>
        </w:tc>
        <w:tc>
          <w:tcPr>
            <w:tcW w:w="6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r>
              <w:t>Осмотр (без проведения лечебно-диагностических мероприятий)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pPr>
              <w:jc w:val="right"/>
            </w:pPr>
            <w:r>
              <w:t>бесплатно</w:t>
            </w:r>
          </w:p>
        </w:tc>
      </w:tr>
      <w:tr w:rsidR="00AC6A9A" w:rsidTr="00AC6A9A">
        <w:tc>
          <w:tcPr>
            <w:tcW w:w="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r>
              <w:t>2.</w:t>
            </w:r>
          </w:p>
        </w:tc>
        <w:tc>
          <w:tcPr>
            <w:tcW w:w="6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r>
              <w:t>Консультация специалиста (осмотр, сбор анамнеза, оформление документации, подключение дополнительных лечебных и диагностических процедур, консультативное заключение)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pPr>
              <w:jc w:val="right"/>
            </w:pPr>
            <w:r>
              <w:t>350-00</w:t>
            </w:r>
          </w:p>
        </w:tc>
      </w:tr>
      <w:tr w:rsidR="00AC6A9A" w:rsidTr="00AC6A9A">
        <w:tc>
          <w:tcPr>
            <w:tcW w:w="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r>
              <w:t>3.</w:t>
            </w:r>
          </w:p>
        </w:tc>
        <w:tc>
          <w:tcPr>
            <w:tcW w:w="6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r>
              <w:t>Обследование стоматологического статуса первичного больного (осмотр, сбор анамнеза, заполнение зубной формулы, определение индексов КПУ, КП, ИГ, ПМА, состояние прикуса, степени активности кариеса)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pPr>
              <w:jc w:val="right"/>
            </w:pPr>
            <w:r>
              <w:t>500-00</w:t>
            </w:r>
          </w:p>
        </w:tc>
      </w:tr>
      <w:tr w:rsidR="00AC6A9A" w:rsidTr="00AC6A9A">
        <w:tc>
          <w:tcPr>
            <w:tcW w:w="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r>
              <w:t>4.</w:t>
            </w:r>
          </w:p>
        </w:tc>
        <w:tc>
          <w:tcPr>
            <w:tcW w:w="6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r>
              <w:t>Обезболивание (плюсуется к видам работ):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A9A" w:rsidRDefault="00AC6A9A">
            <w:pPr>
              <w:jc w:val="center"/>
            </w:pPr>
          </w:p>
        </w:tc>
      </w:tr>
      <w:tr w:rsidR="00AC6A9A" w:rsidTr="00AC6A9A">
        <w:tc>
          <w:tcPr>
            <w:tcW w:w="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A9A" w:rsidRDefault="00AC6A9A"/>
        </w:tc>
        <w:tc>
          <w:tcPr>
            <w:tcW w:w="6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r>
              <w:t xml:space="preserve">Анестезия </w:t>
            </w:r>
            <w:proofErr w:type="spellStart"/>
            <w:r>
              <w:t>внутриротовая</w:t>
            </w:r>
            <w:proofErr w:type="spellEnd"/>
            <w:r>
              <w:t xml:space="preserve"> (инфильтрационная, </w:t>
            </w:r>
            <w:proofErr w:type="spellStart"/>
            <w:r>
              <w:t>внутрипульпарная</w:t>
            </w:r>
            <w:proofErr w:type="spellEnd"/>
            <w:r>
              <w:t xml:space="preserve">, </w:t>
            </w:r>
            <w:proofErr w:type="spellStart"/>
            <w:r>
              <w:t>интралигаментарная</w:t>
            </w:r>
            <w:proofErr w:type="spellEnd"/>
            <w:r>
              <w:t>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pPr>
              <w:jc w:val="right"/>
            </w:pPr>
            <w:r>
              <w:t>100-00</w:t>
            </w:r>
          </w:p>
        </w:tc>
      </w:tr>
      <w:tr w:rsidR="00AC6A9A" w:rsidTr="00AC6A9A">
        <w:tc>
          <w:tcPr>
            <w:tcW w:w="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r>
              <w:t>5.</w:t>
            </w:r>
          </w:p>
        </w:tc>
        <w:tc>
          <w:tcPr>
            <w:tcW w:w="6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r>
              <w:t>Снятие пломбы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pPr>
              <w:jc w:val="right"/>
            </w:pPr>
            <w:r>
              <w:t>200-00</w:t>
            </w:r>
          </w:p>
        </w:tc>
      </w:tr>
      <w:tr w:rsidR="00AC6A9A" w:rsidTr="00AC6A9A">
        <w:tc>
          <w:tcPr>
            <w:tcW w:w="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r>
              <w:t>6.</w:t>
            </w:r>
          </w:p>
        </w:tc>
        <w:tc>
          <w:tcPr>
            <w:tcW w:w="6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r>
              <w:t>Наложение временной пломбы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pPr>
              <w:jc w:val="right"/>
            </w:pPr>
            <w:r>
              <w:t>350-00</w:t>
            </w:r>
          </w:p>
        </w:tc>
      </w:tr>
      <w:tr w:rsidR="00AC6A9A" w:rsidTr="00AC6A9A">
        <w:tc>
          <w:tcPr>
            <w:tcW w:w="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r>
              <w:t>7.</w:t>
            </w:r>
          </w:p>
        </w:tc>
        <w:tc>
          <w:tcPr>
            <w:tcW w:w="6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r>
              <w:t xml:space="preserve">Проведение профессиональной гигиены одного зуба (снятие </w:t>
            </w:r>
            <w:proofErr w:type="spellStart"/>
            <w:r>
              <w:t>наддесневого</w:t>
            </w:r>
            <w:proofErr w:type="spellEnd"/>
            <w:r>
              <w:t xml:space="preserve"> зубного камня, полировка, шлифовка) за 1 зуб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A9A" w:rsidRDefault="00AC6A9A">
            <w:pPr>
              <w:jc w:val="right"/>
            </w:pPr>
          </w:p>
        </w:tc>
      </w:tr>
      <w:tr w:rsidR="00AC6A9A" w:rsidTr="00AC6A9A">
        <w:tc>
          <w:tcPr>
            <w:tcW w:w="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A9A" w:rsidRDefault="00AC6A9A"/>
        </w:tc>
        <w:tc>
          <w:tcPr>
            <w:tcW w:w="6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r>
              <w:t>В составе проведенного лечения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pPr>
              <w:jc w:val="right"/>
            </w:pPr>
            <w:r>
              <w:t>50-00</w:t>
            </w:r>
          </w:p>
        </w:tc>
      </w:tr>
      <w:tr w:rsidR="00AC6A9A" w:rsidTr="00AC6A9A">
        <w:tc>
          <w:tcPr>
            <w:tcW w:w="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A9A" w:rsidRDefault="00AC6A9A"/>
        </w:tc>
        <w:tc>
          <w:tcPr>
            <w:tcW w:w="6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r>
              <w:t>Самостоятельная процедура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pPr>
              <w:jc w:val="right"/>
            </w:pPr>
            <w:r>
              <w:t>80-00</w:t>
            </w:r>
          </w:p>
        </w:tc>
      </w:tr>
      <w:tr w:rsidR="00AC6A9A" w:rsidTr="00AC6A9A">
        <w:tc>
          <w:tcPr>
            <w:tcW w:w="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r>
              <w:t>8.</w:t>
            </w:r>
          </w:p>
        </w:tc>
        <w:tc>
          <w:tcPr>
            <w:tcW w:w="6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r>
              <w:t xml:space="preserve">Покрытие зубов </w:t>
            </w:r>
            <w:proofErr w:type="spellStart"/>
            <w:r>
              <w:t>фторлаком</w:t>
            </w:r>
            <w:proofErr w:type="spellEnd"/>
            <w:r>
              <w:t xml:space="preserve">, </w:t>
            </w:r>
            <w:proofErr w:type="spellStart"/>
            <w:r>
              <w:t>фторгелем</w:t>
            </w:r>
            <w:proofErr w:type="spellEnd"/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pPr>
              <w:jc w:val="right"/>
            </w:pPr>
            <w:r>
              <w:t>350-00</w:t>
            </w:r>
          </w:p>
        </w:tc>
      </w:tr>
      <w:tr w:rsidR="00AC6A9A" w:rsidTr="00AC6A9A">
        <w:tc>
          <w:tcPr>
            <w:tcW w:w="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r>
              <w:t>9.</w:t>
            </w:r>
          </w:p>
        </w:tc>
        <w:tc>
          <w:tcPr>
            <w:tcW w:w="6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r>
              <w:t>Пломбирование композитом светового отверждения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A9A" w:rsidRDefault="00AC6A9A">
            <w:pPr>
              <w:jc w:val="center"/>
            </w:pPr>
          </w:p>
        </w:tc>
      </w:tr>
      <w:tr w:rsidR="00AC6A9A" w:rsidTr="00AC6A9A">
        <w:tc>
          <w:tcPr>
            <w:tcW w:w="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A9A" w:rsidRDefault="00AC6A9A"/>
        </w:tc>
        <w:tc>
          <w:tcPr>
            <w:tcW w:w="6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r>
              <w:t>средний кариес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r>
              <w:t>1400-00</w:t>
            </w:r>
          </w:p>
        </w:tc>
      </w:tr>
      <w:tr w:rsidR="00AC6A9A" w:rsidTr="00AC6A9A">
        <w:tc>
          <w:tcPr>
            <w:tcW w:w="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A9A" w:rsidRDefault="00AC6A9A"/>
        </w:tc>
        <w:tc>
          <w:tcPr>
            <w:tcW w:w="6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r>
              <w:t>глубокий кариес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pPr>
              <w:jc w:val="right"/>
            </w:pPr>
            <w:r>
              <w:t xml:space="preserve">1600-00 </w:t>
            </w:r>
          </w:p>
        </w:tc>
      </w:tr>
      <w:tr w:rsidR="00AC6A9A" w:rsidTr="00AC6A9A">
        <w:tc>
          <w:tcPr>
            <w:tcW w:w="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r>
              <w:t>10.</w:t>
            </w:r>
          </w:p>
        </w:tc>
        <w:tc>
          <w:tcPr>
            <w:tcW w:w="6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proofErr w:type="spellStart"/>
            <w:r>
              <w:t>Депульпирование</w:t>
            </w:r>
            <w:proofErr w:type="spellEnd"/>
            <w:r>
              <w:t xml:space="preserve"> зуба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pPr>
              <w:jc w:val="right"/>
            </w:pPr>
            <w:r>
              <w:t>2000-00</w:t>
            </w:r>
          </w:p>
        </w:tc>
      </w:tr>
      <w:tr w:rsidR="00AC6A9A" w:rsidTr="00AC6A9A">
        <w:tc>
          <w:tcPr>
            <w:tcW w:w="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r>
              <w:t>11.</w:t>
            </w:r>
          </w:p>
        </w:tc>
        <w:tc>
          <w:tcPr>
            <w:tcW w:w="6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r>
              <w:t xml:space="preserve">Лечение пульпита, периодонтита (пломбирование </w:t>
            </w:r>
            <w:proofErr w:type="spellStart"/>
            <w:r>
              <w:t>каналов+</w:t>
            </w:r>
            <w:proofErr w:type="spellEnd"/>
            <w:r>
              <w:t xml:space="preserve"> пломба)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A9A" w:rsidRDefault="00AC6A9A">
            <w:pPr>
              <w:jc w:val="right"/>
            </w:pPr>
          </w:p>
        </w:tc>
      </w:tr>
      <w:tr w:rsidR="00AC6A9A" w:rsidTr="00AC6A9A">
        <w:tc>
          <w:tcPr>
            <w:tcW w:w="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A9A" w:rsidRDefault="00AC6A9A"/>
        </w:tc>
        <w:tc>
          <w:tcPr>
            <w:tcW w:w="6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r>
              <w:t>1-канальный зуб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pPr>
              <w:jc w:val="right"/>
            </w:pPr>
            <w:r>
              <w:t>3000-00</w:t>
            </w:r>
          </w:p>
        </w:tc>
      </w:tr>
      <w:tr w:rsidR="00AC6A9A" w:rsidTr="00AC6A9A">
        <w:tc>
          <w:tcPr>
            <w:tcW w:w="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A9A" w:rsidRDefault="00AC6A9A"/>
        </w:tc>
        <w:tc>
          <w:tcPr>
            <w:tcW w:w="6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r>
              <w:t>2-канальный зуб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pPr>
              <w:jc w:val="right"/>
            </w:pPr>
            <w:r>
              <w:t>3500-00</w:t>
            </w:r>
          </w:p>
        </w:tc>
      </w:tr>
      <w:tr w:rsidR="00AC6A9A" w:rsidTr="00AC6A9A">
        <w:tc>
          <w:tcPr>
            <w:tcW w:w="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A9A" w:rsidRDefault="00AC6A9A"/>
        </w:tc>
        <w:tc>
          <w:tcPr>
            <w:tcW w:w="6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r>
              <w:t>3-канальный зуб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pPr>
              <w:jc w:val="right"/>
            </w:pPr>
            <w:r>
              <w:t>4000-00</w:t>
            </w:r>
          </w:p>
        </w:tc>
      </w:tr>
      <w:tr w:rsidR="00AC6A9A" w:rsidTr="00AC6A9A">
        <w:tc>
          <w:tcPr>
            <w:tcW w:w="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r>
              <w:t>12.</w:t>
            </w:r>
          </w:p>
        </w:tc>
        <w:tc>
          <w:tcPr>
            <w:tcW w:w="6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r>
              <w:t>Лечение периодонтит</w:t>
            </w:r>
            <w:proofErr w:type="gramStart"/>
            <w:r>
              <w:t>а(</w:t>
            </w:r>
            <w:proofErr w:type="spellStart"/>
            <w:proofErr w:type="gramEnd"/>
            <w:r>
              <w:t>перепломбирование</w:t>
            </w:r>
            <w:proofErr w:type="spellEnd"/>
            <w:r>
              <w:t xml:space="preserve"> каналов ранее </w:t>
            </w:r>
            <w:proofErr w:type="spellStart"/>
            <w:r>
              <w:t>непломбированых+</w:t>
            </w:r>
            <w:proofErr w:type="spellEnd"/>
            <w:r>
              <w:t xml:space="preserve"> пломба)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A9A" w:rsidRDefault="00AC6A9A">
            <w:pPr>
              <w:jc w:val="right"/>
            </w:pPr>
          </w:p>
        </w:tc>
      </w:tr>
      <w:tr w:rsidR="00AC6A9A" w:rsidTr="00AC6A9A">
        <w:tc>
          <w:tcPr>
            <w:tcW w:w="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A9A" w:rsidRDefault="00AC6A9A"/>
        </w:tc>
        <w:tc>
          <w:tcPr>
            <w:tcW w:w="6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r>
              <w:t>1-канальный зуб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pPr>
              <w:jc w:val="right"/>
            </w:pPr>
            <w:r>
              <w:t>3500-00</w:t>
            </w:r>
          </w:p>
        </w:tc>
      </w:tr>
      <w:tr w:rsidR="00AC6A9A" w:rsidTr="00AC6A9A">
        <w:tc>
          <w:tcPr>
            <w:tcW w:w="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A9A" w:rsidRDefault="00AC6A9A"/>
        </w:tc>
        <w:tc>
          <w:tcPr>
            <w:tcW w:w="6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r>
              <w:t>2-канальный зуб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pPr>
              <w:jc w:val="right"/>
            </w:pPr>
            <w:r>
              <w:t>4000-00</w:t>
            </w:r>
          </w:p>
        </w:tc>
      </w:tr>
      <w:tr w:rsidR="00AC6A9A" w:rsidTr="00AC6A9A">
        <w:tc>
          <w:tcPr>
            <w:tcW w:w="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A9A" w:rsidRDefault="00AC6A9A"/>
        </w:tc>
        <w:tc>
          <w:tcPr>
            <w:tcW w:w="6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r>
              <w:t>3-канальный зуб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pPr>
              <w:jc w:val="right"/>
            </w:pPr>
            <w:r>
              <w:t>4500-00</w:t>
            </w:r>
          </w:p>
        </w:tc>
      </w:tr>
      <w:tr w:rsidR="00AC6A9A" w:rsidTr="00AC6A9A">
        <w:tc>
          <w:tcPr>
            <w:tcW w:w="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r>
              <w:t>13.</w:t>
            </w:r>
          </w:p>
        </w:tc>
        <w:tc>
          <w:tcPr>
            <w:tcW w:w="6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r>
              <w:t xml:space="preserve">Восстановление цвета и формы зуба при </w:t>
            </w:r>
            <w:proofErr w:type="spellStart"/>
            <w:r>
              <w:t>некариозных</w:t>
            </w:r>
            <w:proofErr w:type="spellEnd"/>
            <w:r>
              <w:t xml:space="preserve"> поражениях твердых тканей зубов (эрозия, клиновидный дефект, гипоплазия)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pPr>
              <w:jc w:val="right"/>
            </w:pPr>
            <w:r>
              <w:t>1400-00</w:t>
            </w:r>
          </w:p>
        </w:tc>
      </w:tr>
      <w:tr w:rsidR="00AC6A9A" w:rsidTr="00AC6A9A">
        <w:tc>
          <w:tcPr>
            <w:tcW w:w="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r>
              <w:t>14.</w:t>
            </w:r>
          </w:p>
        </w:tc>
        <w:tc>
          <w:tcPr>
            <w:tcW w:w="6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r>
              <w:t>Восстановление формы зуба при отсутствии твердых тканей до ½ коронки зуба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pPr>
              <w:jc w:val="right"/>
            </w:pPr>
            <w:r>
              <w:t>2000-00</w:t>
            </w:r>
          </w:p>
        </w:tc>
      </w:tr>
      <w:tr w:rsidR="00AC6A9A" w:rsidTr="00AC6A9A">
        <w:tc>
          <w:tcPr>
            <w:tcW w:w="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r>
              <w:t>15.</w:t>
            </w:r>
          </w:p>
        </w:tc>
        <w:tc>
          <w:tcPr>
            <w:tcW w:w="6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r>
              <w:t xml:space="preserve">Восстановление формы зуба при полном отсутствии коронки зуба (включена работа по подготовке корневого </w:t>
            </w:r>
            <w:r>
              <w:lastRenderedPageBreak/>
              <w:t>канала</w:t>
            </w:r>
            <w:proofErr w:type="gramStart"/>
            <w:r>
              <w:t xml:space="preserve"> )</w:t>
            </w:r>
            <w:proofErr w:type="gramEnd"/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pPr>
              <w:jc w:val="right"/>
            </w:pPr>
            <w:r>
              <w:lastRenderedPageBreak/>
              <w:t>2800-00</w:t>
            </w:r>
          </w:p>
        </w:tc>
      </w:tr>
      <w:tr w:rsidR="00AC6A9A" w:rsidTr="00AC6A9A">
        <w:tc>
          <w:tcPr>
            <w:tcW w:w="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r>
              <w:lastRenderedPageBreak/>
              <w:t>16.</w:t>
            </w:r>
          </w:p>
        </w:tc>
        <w:tc>
          <w:tcPr>
            <w:tcW w:w="6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r>
              <w:t>Отбеливание</w:t>
            </w:r>
            <w:proofErr w:type="gramStart"/>
            <w:r>
              <w:t xml:space="preserve"> .</w:t>
            </w:r>
            <w:proofErr w:type="gramEnd"/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A9A" w:rsidRDefault="00AC6A9A">
            <w:pPr>
              <w:jc w:val="right"/>
            </w:pPr>
          </w:p>
        </w:tc>
      </w:tr>
      <w:tr w:rsidR="00AC6A9A" w:rsidTr="00AC6A9A">
        <w:tc>
          <w:tcPr>
            <w:tcW w:w="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A9A" w:rsidRDefault="00AC6A9A"/>
        </w:tc>
        <w:tc>
          <w:tcPr>
            <w:tcW w:w="6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pPr>
              <w:rPr>
                <w:lang w:val="en-US"/>
              </w:rPr>
            </w:pPr>
            <w:r>
              <w:rPr>
                <w:lang w:val="en-US"/>
              </w:rPr>
              <w:t>AMAZING WEIT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A9A" w:rsidRDefault="00AC6A9A">
            <w:pPr>
              <w:jc w:val="right"/>
            </w:pPr>
          </w:p>
        </w:tc>
      </w:tr>
      <w:tr w:rsidR="00AC6A9A" w:rsidTr="00AC6A9A">
        <w:tc>
          <w:tcPr>
            <w:tcW w:w="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A9A" w:rsidRDefault="00AC6A9A"/>
        </w:tc>
        <w:tc>
          <w:tcPr>
            <w:tcW w:w="6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A9A" w:rsidRDefault="00AC6A9A">
            <w:r>
              <w:rPr>
                <w:lang w:val="en-US"/>
              </w:rPr>
              <w:t>AMAZING WEIT CELEBRITI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A9A" w:rsidRDefault="00AC6A9A">
            <w:pPr>
              <w:jc w:val="right"/>
            </w:pPr>
          </w:p>
        </w:tc>
      </w:tr>
      <w:tr w:rsidR="00AC6A9A" w:rsidTr="00AC6A9A">
        <w:tc>
          <w:tcPr>
            <w:tcW w:w="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A9A" w:rsidRDefault="00AC6A9A"/>
        </w:tc>
        <w:tc>
          <w:tcPr>
            <w:tcW w:w="6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A9A" w:rsidRDefault="00AC6A9A"/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A9A" w:rsidRDefault="00AC6A9A">
            <w:pPr>
              <w:jc w:val="right"/>
            </w:pPr>
          </w:p>
        </w:tc>
      </w:tr>
      <w:tr w:rsidR="00AC6A9A" w:rsidTr="00AC6A9A">
        <w:tc>
          <w:tcPr>
            <w:tcW w:w="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A9A" w:rsidRDefault="00AC6A9A"/>
        </w:tc>
        <w:tc>
          <w:tcPr>
            <w:tcW w:w="6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A9A" w:rsidRDefault="00AC6A9A"/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A9A" w:rsidRDefault="00AC6A9A">
            <w:pPr>
              <w:jc w:val="center"/>
            </w:pPr>
          </w:p>
        </w:tc>
      </w:tr>
      <w:tr w:rsidR="00AC6A9A" w:rsidTr="00AC6A9A">
        <w:tc>
          <w:tcPr>
            <w:tcW w:w="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A9A" w:rsidRDefault="00AC6A9A"/>
        </w:tc>
        <w:tc>
          <w:tcPr>
            <w:tcW w:w="6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A9A" w:rsidRDefault="00AC6A9A">
            <w:pPr>
              <w:rPr>
                <w:b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A9A" w:rsidRDefault="00AC6A9A">
            <w:pPr>
              <w:jc w:val="right"/>
            </w:pPr>
          </w:p>
        </w:tc>
      </w:tr>
      <w:tr w:rsidR="00AC6A9A" w:rsidTr="00AC6A9A">
        <w:tc>
          <w:tcPr>
            <w:tcW w:w="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A9A" w:rsidRDefault="00AC6A9A"/>
        </w:tc>
        <w:tc>
          <w:tcPr>
            <w:tcW w:w="6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A9A" w:rsidRDefault="00AC6A9A"/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A9A" w:rsidRDefault="00AC6A9A">
            <w:pPr>
              <w:jc w:val="right"/>
            </w:pPr>
          </w:p>
        </w:tc>
      </w:tr>
      <w:tr w:rsidR="00AC6A9A" w:rsidTr="00AC6A9A">
        <w:tc>
          <w:tcPr>
            <w:tcW w:w="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A9A" w:rsidRDefault="00AC6A9A"/>
        </w:tc>
        <w:tc>
          <w:tcPr>
            <w:tcW w:w="6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A9A" w:rsidRDefault="00AC6A9A"/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A9A" w:rsidRDefault="00AC6A9A">
            <w:pPr>
              <w:jc w:val="right"/>
            </w:pPr>
          </w:p>
        </w:tc>
      </w:tr>
    </w:tbl>
    <w:p w:rsidR="006A084D" w:rsidRDefault="006A084D"/>
    <w:sectPr w:rsidR="006A084D" w:rsidSect="006A08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6A9A"/>
    <w:rsid w:val="006A084D"/>
    <w:rsid w:val="00AC6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A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87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285</Words>
  <Characters>1629</Characters>
  <Application>Microsoft Office Word</Application>
  <DocSecurity>0</DocSecurity>
  <Lines>13</Lines>
  <Paragraphs>3</Paragraphs>
  <ScaleCrop>false</ScaleCrop>
  <Company/>
  <LinksUpToDate>false</LinksUpToDate>
  <CharactersWithSpaces>1911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2017-11-06T16:20:00Z</dcterms:created>
  <dcterms:modified xsi:type="dcterms:W3CDTF">2017-11-06T16:21:00Z</dcterms:modified>
</cp:coreProperties>
</file>